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10585" w14:textId="77777777" w:rsidR="00BE6237" w:rsidRPr="003316CE" w:rsidRDefault="00BE6237" w:rsidP="00BE6237">
      <w:pPr>
        <w:tabs>
          <w:tab w:val="left" w:pos="1418"/>
          <w:tab w:val="left" w:pos="3870"/>
        </w:tabs>
        <w:spacing w:after="0"/>
        <w:ind w:right="-4"/>
        <w:rPr>
          <w:rFonts w:ascii="TH SarabunIT๙" w:eastAsia="Angsana New" w:hAnsi="TH SarabunIT๙" w:cs="TH SarabunIT๙"/>
        </w:rPr>
      </w:pPr>
      <w:r>
        <w:rPr>
          <w:rFonts w:ascii="TH SarabunIT๙" w:eastAsia="Angsana New" w:hAnsi="TH SarabunIT๙" w:cs="TH SarabunIT๙" w:hint="cs"/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7CA04579" wp14:editId="2B9634E2">
            <wp:simplePos x="0" y="0"/>
            <wp:positionH relativeFrom="column">
              <wp:posOffset>47625</wp:posOffset>
            </wp:positionH>
            <wp:positionV relativeFrom="paragraph">
              <wp:posOffset>-266700</wp:posOffset>
            </wp:positionV>
            <wp:extent cx="542925" cy="628650"/>
            <wp:effectExtent l="19050" t="0" r="9525" b="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eastAsia="Angsana New" w:hAnsi="TH SarabunIT๙" w:cs="TH SarabunIT๙" w:hint="cs"/>
          <w:b/>
          <w:bCs/>
          <w:sz w:val="44"/>
          <w:szCs w:val="44"/>
          <w:cs/>
        </w:rPr>
        <w:t xml:space="preserve">                   </w:t>
      </w:r>
      <w:r>
        <w:rPr>
          <w:rFonts w:ascii="TH SarabunIT๙" w:eastAsia="Angsana New" w:hAnsi="TH SarabunIT๙" w:cs="TH SarabunIT๙" w:hint="cs"/>
          <w:b/>
          <w:bCs/>
          <w:sz w:val="58"/>
          <w:szCs w:val="58"/>
          <w:cs/>
        </w:rPr>
        <w:tab/>
      </w:r>
      <w:r w:rsidRPr="00492DA8">
        <w:rPr>
          <w:rFonts w:ascii="TH SarabunIT๙" w:eastAsia="Angsana New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D8DBA33" w14:textId="7B92FB7C" w:rsidR="00BE6237" w:rsidRPr="003316CE" w:rsidRDefault="00BE6237" w:rsidP="00BE6237">
      <w:pPr>
        <w:spacing w:after="0"/>
        <w:ind w:right="-4"/>
        <w:rPr>
          <w:rFonts w:ascii="TH SarabunIT๙" w:hAnsi="TH SarabunIT๙" w:cs="TH SarabunIT๙"/>
          <w:cs/>
        </w:rPr>
      </w:pPr>
      <w:r w:rsidRPr="004E218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ส่วนราชการ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งานธุรการ</w:t>
      </w:r>
      <w:r w:rsidRPr="003316CE"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สภ.</w:t>
      </w:r>
      <w:r w:rsidR="007621CE">
        <w:rPr>
          <w:rFonts w:ascii="TH SarabunIT๙" w:eastAsia="Angsana New" w:hAnsi="TH SarabunIT๙" w:cs="TH SarabunIT๙" w:hint="cs"/>
          <w:sz w:val="32"/>
          <w:szCs w:val="32"/>
          <w:cs/>
        </w:rPr>
        <w:t>ทรงธรรม</w:t>
      </w:r>
      <w:r w:rsidRPr="003316CE">
        <w:rPr>
          <w:rFonts w:ascii="TH SarabunIT๙" w:eastAsia="Angsana New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3316CE">
        <w:rPr>
          <w:rFonts w:ascii="TH SarabunIT๙" w:hAnsi="TH SarabunIT๙" w:cs="TH SarabunIT๙"/>
          <w:sz w:val="32"/>
          <w:szCs w:val="32"/>
          <w:cs/>
        </w:rPr>
        <w:t>โทร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46B07">
        <w:rPr>
          <w:rFonts w:ascii="TH SarabunIT๙" w:hAnsi="TH SarabunIT๙" w:cs="TH SarabunIT๙"/>
          <w:sz w:val="32"/>
          <w:szCs w:val="32"/>
          <w:cs/>
        </w:rPr>
        <w:t>๐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46B07">
        <w:rPr>
          <w:rFonts w:ascii="TH SarabunIT๙" w:hAnsi="TH SarabunIT๙" w:cs="TH SarabunIT๙"/>
          <w:sz w:val="32"/>
          <w:szCs w:val="32"/>
          <w:cs/>
        </w:rPr>
        <w:t>๕๕</w:t>
      </w:r>
      <w:r w:rsidR="00093060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46B07">
        <w:rPr>
          <w:rFonts w:ascii="TH SarabunIT๙" w:hAnsi="TH SarabunIT๙" w:cs="TH SarabunIT๙"/>
          <w:sz w:val="32"/>
          <w:szCs w:val="32"/>
          <w:cs/>
        </w:rPr>
        <w:t>๗๘๑</w:t>
      </w:r>
      <w:r w:rsidR="00093060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346B07">
        <w:rPr>
          <w:rFonts w:ascii="TH SarabunIT๙" w:hAnsi="TH SarabunIT๙" w:cs="TH SarabunIT๙"/>
          <w:sz w:val="32"/>
          <w:szCs w:val="32"/>
          <w:cs/>
        </w:rPr>
        <w:t>๑๙๑</w:t>
      </w:r>
    </w:p>
    <w:p w14:paraId="512D0C2B" w14:textId="02248369" w:rsidR="00BE6237" w:rsidRPr="008723BF" w:rsidRDefault="00BE6237" w:rsidP="00D12F4E">
      <w:pPr>
        <w:tabs>
          <w:tab w:val="left" w:pos="3828"/>
        </w:tabs>
        <w:spacing w:after="0"/>
        <w:ind w:right="-4"/>
        <w:rPr>
          <w:rFonts w:ascii="TH SarabunIT๙" w:eastAsia="Angsana New" w:hAnsi="TH SarabunIT๙" w:cs="TH SarabunIT๙"/>
          <w:sz w:val="32"/>
          <w:szCs w:val="32"/>
        </w:rPr>
      </w:pPr>
      <w:r w:rsidRPr="004E218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ที่</w:t>
      </w:r>
      <w:r w:rsidRPr="003316CE">
        <w:rPr>
          <w:rFonts w:ascii="TH SarabunIT๙" w:eastAsia="Angsana New" w:hAnsi="TH SarabunIT๙" w:cs="TH SarabunIT๙"/>
          <w:b/>
          <w:bCs/>
          <w:sz w:val="36"/>
          <w:szCs w:val="36"/>
          <w:cs/>
        </w:rPr>
        <w:t xml:space="preserve">  </w:t>
      </w:r>
      <w:r w:rsidRPr="003316CE">
        <w:rPr>
          <w:rFonts w:ascii="TH SarabunIT๙" w:eastAsia="Angsana New" w:hAnsi="TH SarabunIT๙" w:cs="TH SarabunIT๙"/>
          <w:sz w:val="32"/>
          <w:szCs w:val="32"/>
          <w:cs/>
        </w:rPr>
        <w:t>๐๐๒๑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(กพ)</w:t>
      </w:r>
      <w:r w:rsidRPr="003316CE">
        <w:rPr>
          <w:rFonts w:ascii="TH SarabunIT๙" w:eastAsia="Angsana New" w:hAnsi="TH SarabunIT๙" w:cs="TH SarabunIT๙"/>
          <w:sz w:val="32"/>
          <w:szCs w:val="32"/>
          <w:cs/>
        </w:rPr>
        <w:t>.</w:t>
      </w:r>
      <w:r w:rsidRPr="003316CE">
        <w:rPr>
          <w:rFonts w:ascii="TH SarabunIT๙" w:eastAsia="Angsana New" w:hAnsi="TH SarabunIT๙" w:cs="TH SarabunIT๙"/>
          <w:sz w:val="32"/>
          <w:szCs w:val="32"/>
        </w:rPr>
        <w:t>(</w:t>
      </w:r>
      <w:r w:rsidR="007621CE">
        <w:rPr>
          <w:rFonts w:ascii="TH SarabunIT๙" w:eastAsia="Angsana New" w:hAnsi="TH SarabunIT๙" w:cs="TH SarabunIT๙"/>
          <w:sz w:val="32"/>
          <w:szCs w:val="32"/>
        </w:rPr>
        <w:t>16</w:t>
      </w:r>
      <w:r>
        <w:rPr>
          <w:rFonts w:ascii="TH SarabunIT๙" w:eastAsia="Angsana New" w:hAnsi="TH SarabunIT๙" w:cs="TH SarabunIT๙"/>
          <w:sz w:val="32"/>
          <w:szCs w:val="32"/>
        </w:rPr>
        <w:t>)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/</w:t>
      </w:r>
      <w:r w:rsidR="008F2CFC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ab/>
      </w:r>
      <w:r w:rsidRPr="00BE6237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วันที่</w:t>
      </w:r>
      <w:r w:rsidR="004C1767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</w:t>
      </w:r>
      <w:r w:rsidR="005D5394">
        <w:rPr>
          <w:rFonts w:ascii="TH SarabunIT๙" w:eastAsia="Angsana New" w:hAnsi="TH SarabunIT๙" w:cs="TH SarabunIT๙" w:hint="cs"/>
          <w:sz w:val="32"/>
          <w:szCs w:val="32"/>
          <w:cs/>
        </w:rPr>
        <w:t>1</w:t>
      </w:r>
      <w:r w:rsidR="00541232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="005D5394">
        <w:rPr>
          <w:rFonts w:ascii="TH SarabunIT๙" w:eastAsia="Angsana New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r w:rsidRPr="009529D7">
        <w:rPr>
          <w:rFonts w:ascii="TH SarabunIT๙" w:eastAsia="Angsana New" w:hAnsi="TH SarabunIT๙" w:cs="TH SarabunIT๙"/>
          <w:sz w:val="32"/>
          <w:szCs w:val="32"/>
          <w:cs/>
        </w:rPr>
        <w:t>๒๕</w:t>
      </w:r>
      <w:r w:rsidRPr="008723BF">
        <w:rPr>
          <w:rFonts w:ascii="TH SarabunIT๙" w:eastAsia="Angsana New" w:hAnsi="TH SarabunIT๙" w:cs="TH SarabunIT๙" w:hint="cs"/>
          <w:sz w:val="32"/>
          <w:szCs w:val="32"/>
          <w:cs/>
        </w:rPr>
        <w:t>6</w:t>
      </w:r>
      <w:r w:rsidR="003A0F42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</w:p>
    <w:p w14:paraId="4838BF10" w14:textId="77777777" w:rsidR="00BE6237" w:rsidRDefault="00BE6237" w:rsidP="00BE6237">
      <w:pPr>
        <w:tabs>
          <w:tab w:val="left" w:pos="1418"/>
        </w:tabs>
        <w:spacing w:after="0"/>
        <w:rPr>
          <w:rFonts w:ascii="TH SarabunIT๙" w:eastAsia="Angsana New" w:hAnsi="TH SarabunIT๙" w:cs="TH SarabunIT๙"/>
          <w:b/>
          <w:bCs/>
          <w:sz w:val="36"/>
          <w:szCs w:val="36"/>
          <w:cs/>
        </w:rPr>
      </w:pPr>
      <w:r w:rsidRPr="004E2185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 รอบ 6 เดือน ของปีงบประมาณ พ.ศ.256</w:t>
      </w:r>
      <w:r w:rsidR="003A0F42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4406A2CD" w14:textId="51085587" w:rsidR="00BE6237" w:rsidRPr="00AA1482" w:rsidRDefault="00BE6237" w:rsidP="00BE6237">
      <w:pPr>
        <w:spacing w:after="0"/>
        <w:rPr>
          <w:rFonts w:ascii="TH SarabunIT๙" w:eastAsia="Angsana New" w:hAnsi="TH SarabunIT๙" w:cs="TH SarabunIT๙"/>
          <w:sz w:val="32"/>
          <w:szCs w:val="32"/>
          <w:cs/>
        </w:rPr>
      </w:pPr>
      <w:r w:rsidRPr="004E2185">
        <w:rPr>
          <w:rFonts w:ascii="TH SarabunIT๙" w:eastAsia="Angsana New" w:hAnsi="TH SarabunIT๙" w:cs="TH SarabunIT๙"/>
          <w:b/>
          <w:bCs/>
          <w:sz w:val="32"/>
          <w:szCs w:val="32"/>
          <w:cs/>
        </w:rPr>
        <w:t>เรียน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  <w:proofErr w:type="spellStart"/>
      <w:r w:rsidR="007621CE">
        <w:rPr>
          <w:rFonts w:ascii="TH SarabunIT๙" w:eastAsia="Angsana New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eastAsia="Angsana New" w:hAnsi="TH SarabunIT๙" w:cs="TH SarabunIT๙" w:hint="cs"/>
          <w:sz w:val="32"/>
          <w:szCs w:val="32"/>
          <w:cs/>
        </w:rPr>
        <w:t>.สภ.</w:t>
      </w:r>
      <w:r w:rsidR="007621CE">
        <w:rPr>
          <w:rFonts w:ascii="TH SarabunIT๙" w:eastAsia="Angsana New" w:hAnsi="TH SarabunIT๙" w:cs="TH SarabunIT๙" w:hint="cs"/>
          <w:sz w:val="32"/>
          <w:szCs w:val="32"/>
          <w:cs/>
        </w:rPr>
        <w:t>ทรงธรรม</w:t>
      </w:r>
    </w:p>
    <w:p w14:paraId="4DA07215" w14:textId="77777777" w:rsidR="00BE6237" w:rsidRPr="007621CE" w:rsidRDefault="00BE6237" w:rsidP="00BE6237">
      <w:pPr>
        <w:spacing w:after="0"/>
        <w:rPr>
          <w:rFonts w:ascii="TH SarabunIT๙" w:eastAsia="Angsana New" w:hAnsi="TH SarabunIT๙" w:cs="TH SarabunIT๙"/>
          <w:sz w:val="12"/>
          <w:szCs w:val="12"/>
          <w:cs/>
        </w:rPr>
      </w:pPr>
    </w:p>
    <w:p w14:paraId="1F4560C7" w14:textId="77777777" w:rsidR="00BE6237" w:rsidRDefault="00BE6237" w:rsidP="00BE6237">
      <w:pPr>
        <w:tabs>
          <w:tab w:val="left" w:pos="1276"/>
        </w:tabs>
        <w:spacing w:after="0"/>
        <w:ind w:right="-23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ตามที่ สำนักงานคณะกรรมการป้องกันและปราบปรามการทุจริตแห่งชาติ (สำนักงาน ป.ป.ช.)    ได้ดำเนินโครงการประเมินคุณธรรมและความโปร่งใสในการดำเนินงานของหน่วยงานภาครัฐ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eastAsia="Cordia New" w:hAnsi="TH SarabunIT๙" w:cs="TH SarabunIT๙"/>
          <w:sz w:val="32"/>
          <w:szCs w:val="32"/>
        </w:rPr>
        <w:t xml:space="preserve">Integrity and </w:t>
      </w:r>
      <w:proofErr w:type="spellStart"/>
      <w:r>
        <w:rPr>
          <w:rFonts w:ascii="TH SarabunIT๙" w:eastAsia="Cordia New" w:hAnsi="TH SarabunIT๙" w:cs="TH SarabunIT๙"/>
          <w:sz w:val="32"/>
          <w:szCs w:val="32"/>
        </w:rPr>
        <w:t>Transparecy</w:t>
      </w:r>
      <w:proofErr w:type="spellEnd"/>
      <w:r>
        <w:rPr>
          <w:rFonts w:ascii="TH SarabunIT๙" w:eastAsia="Cordia New" w:hAnsi="TH SarabunIT๙" w:cs="TH SarabunIT๙"/>
          <w:sz w:val="32"/>
          <w:szCs w:val="32"/>
        </w:rPr>
        <w:t xml:space="preserve"> Assessment :ITA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 ประจำปีงบประมาณ พ.ศ.256</w:t>
      </w:r>
      <w:r w:rsidR="003A0F42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ของสถานีตำรวจ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6 เดือน หรือ 2 ไตรมาส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ของปีงบประมาณ พ.ศ.256</w:t>
      </w:r>
      <w:r w:rsidR="00541232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นั้น</w:t>
      </w:r>
    </w:p>
    <w:p w14:paraId="119903B7" w14:textId="77777777" w:rsidR="007621CE" w:rsidRPr="007621CE" w:rsidRDefault="007621CE" w:rsidP="00BE6237">
      <w:pPr>
        <w:tabs>
          <w:tab w:val="left" w:pos="1276"/>
        </w:tabs>
        <w:spacing w:after="0"/>
        <w:ind w:right="-23"/>
        <w:jc w:val="thaiDistribute"/>
        <w:rPr>
          <w:rFonts w:ascii="TH SarabunIT๙" w:hAnsi="TH SarabunIT๙" w:cs="TH SarabunIT๙" w:hint="cs"/>
          <w:sz w:val="12"/>
          <w:szCs w:val="12"/>
          <w:cs/>
        </w:rPr>
      </w:pPr>
    </w:p>
    <w:p w14:paraId="439E8144" w14:textId="35B61FEA" w:rsidR="001C1820" w:rsidRDefault="00BE6237" w:rsidP="001C1820">
      <w:pPr>
        <w:pStyle w:val="a3"/>
        <w:tabs>
          <w:tab w:val="left" w:pos="1418"/>
        </w:tabs>
        <w:spacing w:after="0"/>
        <w:ind w:left="0" w:right="-23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</w:rPr>
        <w:tab/>
      </w:r>
      <w:r w:rsidR="001C1820" w:rsidRPr="001C1820">
        <w:rPr>
          <w:rFonts w:ascii="TH SarabunIT๙" w:eastAsia="Angsana New" w:hAnsi="TH SarabunIT๙" w:cs="TH SarabunIT๙"/>
          <w:sz w:val="32"/>
          <w:szCs w:val="32"/>
          <w:cs/>
        </w:rPr>
        <w:t>งานธุรการ สภ.</w:t>
      </w:r>
      <w:r w:rsidR="007621CE">
        <w:rPr>
          <w:rFonts w:ascii="TH SarabunIT๙" w:eastAsia="Angsana New" w:hAnsi="TH SarabunIT๙" w:cs="TH SarabunIT๙"/>
          <w:sz w:val="32"/>
          <w:szCs w:val="32"/>
          <w:cs/>
        </w:rPr>
        <w:t>ทรงธรรม</w:t>
      </w:r>
      <w:r w:rsidR="001C1820" w:rsidRPr="001C1820">
        <w:rPr>
          <w:rFonts w:ascii="TH SarabunIT๙" w:eastAsia="Angsana New" w:hAnsi="TH SarabunIT๙" w:cs="TH SarabunIT๙"/>
          <w:sz w:val="32"/>
          <w:szCs w:val="32"/>
          <w:cs/>
        </w:rPr>
        <w:t xml:space="preserve"> ได้จัดทำข้อมูลรายงานการใช้จ่ายงบประมาณ รอบ 6 เ</w:t>
      </w:r>
      <w:r w:rsidR="001C1820">
        <w:rPr>
          <w:rFonts w:ascii="TH SarabunIT๙" w:eastAsia="Angsana New" w:hAnsi="TH SarabunIT๙" w:cs="TH SarabunIT๙"/>
          <w:sz w:val="32"/>
          <w:szCs w:val="32"/>
          <w:cs/>
        </w:rPr>
        <w:t>ดือนแรก ประจำปีงบประมาณ พ.ศ.256</w:t>
      </w:r>
      <w:r w:rsidR="001C1820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 w:rsidR="001C1820" w:rsidRPr="001C1820">
        <w:rPr>
          <w:rFonts w:ascii="TH SarabunIT๙" w:eastAsia="Angsana New" w:hAnsi="TH SarabunIT๙" w:cs="TH SarabunIT๙"/>
          <w:sz w:val="32"/>
          <w:szCs w:val="32"/>
          <w:cs/>
        </w:rPr>
        <w:t xml:space="preserve"> ผลการเบิกจ่ายเป็นไปตามเป้าที่กำหนด ทั้งนี้ได้แนบรายละเอียดผลการเบิกจ่ายมาพร้อมหนังสือนี้ด้วยแล้ว</w:t>
      </w:r>
    </w:p>
    <w:p w14:paraId="5A8A1D33" w14:textId="77777777" w:rsidR="00D12F4E" w:rsidRPr="00D12F4E" w:rsidRDefault="00D12F4E" w:rsidP="001C1820">
      <w:pPr>
        <w:pStyle w:val="a3"/>
        <w:tabs>
          <w:tab w:val="left" w:pos="1418"/>
        </w:tabs>
        <w:spacing w:after="0"/>
        <w:ind w:left="0" w:right="-23"/>
        <w:jc w:val="thaiDistribute"/>
        <w:rPr>
          <w:rFonts w:ascii="TH SarabunIT๙" w:eastAsia="Angsana New" w:hAnsi="TH SarabunIT๙" w:cs="TH SarabunIT๙"/>
          <w:sz w:val="12"/>
          <w:szCs w:val="12"/>
        </w:rPr>
      </w:pPr>
    </w:p>
    <w:p w14:paraId="32D1F8C7" w14:textId="22B91122" w:rsidR="00BE6237" w:rsidRDefault="00BE6237" w:rsidP="001C1820">
      <w:pPr>
        <w:pStyle w:val="a3"/>
        <w:tabs>
          <w:tab w:val="left" w:pos="1418"/>
        </w:tabs>
        <w:spacing w:after="0"/>
        <w:ind w:left="0" w:right="-23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8E1313">
        <w:rPr>
          <w:rFonts w:ascii="TH SarabunIT๙" w:eastAsia="Angsana New" w:hAnsi="TH SarabunIT๙" w:cs="TH SarabunIT๙"/>
          <w:sz w:val="32"/>
          <w:szCs w:val="32"/>
          <w:cs/>
        </w:rPr>
        <w:t>จึงเรียนมาเพื่อโปรดทราบ</w:t>
      </w:r>
      <w:r w:rsidRPr="008E1313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14:paraId="3C41B36C" w14:textId="760F44AD" w:rsidR="00BE6237" w:rsidRDefault="0048538B" w:rsidP="00BE6237">
      <w:pPr>
        <w:tabs>
          <w:tab w:val="left" w:pos="1418"/>
        </w:tabs>
        <w:spacing w:after="0"/>
        <w:jc w:val="both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0800" behindDoc="0" locked="0" layoutInCell="1" allowOverlap="1" wp14:anchorId="5FE85988" wp14:editId="09D9A54E">
            <wp:simplePos x="0" y="0"/>
            <wp:positionH relativeFrom="column">
              <wp:posOffset>3127375</wp:posOffset>
            </wp:positionH>
            <wp:positionV relativeFrom="paragraph">
              <wp:posOffset>12700</wp:posOffset>
            </wp:positionV>
            <wp:extent cx="908050" cy="488315"/>
            <wp:effectExtent l="0" t="0" r="6350" b="6985"/>
            <wp:wrapNone/>
            <wp:docPr id="1129306440" name="รูปภาพ 1" descr="รูปภาพประกอบด้วย ร่า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 descr="รูปภาพประกอบด้วย ร่าง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D1ADD" w14:textId="388CA02A" w:rsidR="00BE6237" w:rsidRDefault="00BE6237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/>
          <w:sz w:val="32"/>
          <w:szCs w:val="32"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พ.ต.ท.</w:t>
      </w:r>
      <w:r w:rsidRPr="00BE62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234C67F4" w14:textId="5C58D006" w:rsidR="00BE6237" w:rsidRDefault="00BE6237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="007621CE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(</w:t>
      </w:r>
      <w:r w:rsidR="007621CE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วิศาล  ศรีโพธิ์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)</w:t>
      </w:r>
    </w:p>
    <w:p w14:paraId="453CC30C" w14:textId="6C0FBEB4" w:rsidR="00BE6237" w:rsidRDefault="00BE6237" w:rsidP="00BE6237">
      <w:pPr>
        <w:spacing w:after="0" w:line="240" w:lineRule="auto"/>
        <w:jc w:val="both"/>
        <w:rPr>
          <w:rFonts w:ascii="TH SarabunIT๙" w:eastAsia="Angsana New" w:hAnsi="TH SarabunIT๙" w:cs="TH SarabunIT๙" w:hint="cs"/>
          <w:sz w:val="32"/>
          <w:szCs w:val="32"/>
          <w:cs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  <w:t xml:space="preserve">         สว</w:t>
      </w:r>
      <w:r w:rsidR="007621CE">
        <w:rPr>
          <w:rFonts w:ascii="TH SarabunIT๙" w:eastAsia="Angsana New" w:hAnsi="TH SarabunIT๙" w:cs="TH SarabunIT๙" w:hint="cs"/>
          <w:sz w:val="32"/>
          <w:szCs w:val="32"/>
          <w:cs/>
        </w:rPr>
        <w:t>ป.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สภ.</w:t>
      </w:r>
      <w:r w:rsidR="007621CE">
        <w:rPr>
          <w:rFonts w:ascii="TH SarabunIT๙" w:eastAsia="Angsana New" w:hAnsi="TH SarabunIT๙" w:cs="TH SarabunIT๙" w:hint="cs"/>
          <w:sz w:val="32"/>
          <w:szCs w:val="32"/>
          <w:cs/>
        </w:rPr>
        <w:t>ทรงธรรม</w:t>
      </w:r>
    </w:p>
    <w:p w14:paraId="4713812B" w14:textId="6D3416C0" w:rsidR="00BE6237" w:rsidRDefault="00BE6237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</w:p>
    <w:p w14:paraId="524F3858" w14:textId="038B672F" w:rsidR="00BE6237" w:rsidRDefault="00BE6237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</w:p>
    <w:p w14:paraId="44316D1F" w14:textId="40076089" w:rsidR="00BE6237" w:rsidRDefault="00BE6237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</w:p>
    <w:p w14:paraId="37342058" w14:textId="1BBB0615" w:rsidR="00BE6237" w:rsidRDefault="00BE6237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</w:p>
    <w:p w14:paraId="65C9A0E4" w14:textId="2DE3C82E" w:rsidR="00BE6237" w:rsidRDefault="00BE6237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</w:p>
    <w:p w14:paraId="032E2B44" w14:textId="7A5F474C" w:rsidR="00BE6237" w:rsidRPr="008F2CFC" w:rsidRDefault="008F2CFC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b/>
          <w:bCs/>
          <w:sz w:val="32"/>
          <w:szCs w:val="32"/>
          <w:cs/>
        </w:rPr>
      </w:pPr>
      <w:r w:rsidRPr="008F2CFC">
        <w:rPr>
          <w:rFonts w:ascii="TH SarabunIT๙" w:eastAsia="Angsana New" w:hAnsi="TH SarabunIT๙" w:cs="TH SarabunIT๙" w:hint="cs"/>
          <w:sz w:val="52"/>
          <w:szCs w:val="52"/>
        </w:rPr>
        <w:sym w:font="Wingdings" w:char="F0FE"/>
      </w:r>
      <w:r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8F2CFC">
        <w:rPr>
          <w:rFonts w:ascii="TH SarabunIT๙" w:eastAsia="Angsana New" w:hAnsi="TH SarabunIT๙" w:cs="TH SarabunIT๙" w:hint="cs"/>
          <w:b/>
          <w:bCs/>
          <w:sz w:val="32"/>
          <w:szCs w:val="32"/>
          <w:cs/>
        </w:rPr>
        <w:t>ทราบ</w:t>
      </w:r>
    </w:p>
    <w:p w14:paraId="1D3E7A6A" w14:textId="214C2F4B" w:rsidR="00BE6237" w:rsidRDefault="008F2CFC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-     ดำเนินการเผยแพร่ข้อมูลผลการใช้จ่ายงบประมาณประจำปีงบประมาณ พ.ศ.256</w:t>
      </w:r>
      <w:r w:rsidR="00541232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</w:t>
      </w:r>
    </w:p>
    <w:p w14:paraId="00EAFC85" w14:textId="7195696E" w:rsidR="00BE6237" w:rsidRDefault="0048538B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3F1E138E" wp14:editId="19340DE3">
            <wp:simplePos x="0" y="0"/>
            <wp:positionH relativeFrom="column">
              <wp:posOffset>3267075</wp:posOffset>
            </wp:positionH>
            <wp:positionV relativeFrom="paragraph">
              <wp:posOffset>228600</wp:posOffset>
            </wp:positionV>
            <wp:extent cx="1019175" cy="504190"/>
            <wp:effectExtent l="0" t="0" r="9525" b="0"/>
            <wp:wrapNone/>
            <wp:docPr id="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9033CFD8-22DA-274F-C6AB-07391620B3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9033CFD8-22DA-274F-C6AB-07391620B37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8F2CFC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เพื่อทราบโดยทั่วกัน</w:t>
      </w:r>
    </w:p>
    <w:p w14:paraId="51E633C9" w14:textId="64C7AE80" w:rsidR="00BE6237" w:rsidRDefault="00BE6237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</w:p>
    <w:p w14:paraId="075D8C14" w14:textId="7006CC8E" w:rsidR="00BE6237" w:rsidRPr="007B5373" w:rsidRDefault="00BE6237" w:rsidP="00BE6237">
      <w:pPr>
        <w:spacing w:after="0" w:line="240" w:lineRule="auto"/>
        <w:jc w:val="both"/>
        <w:rPr>
          <w:rFonts w:ascii="TH SarabunIT๙" w:eastAsia="Angsana New" w:hAnsi="TH SarabunIT๙" w:cs="TH SarabunIT๙"/>
          <w:sz w:val="32"/>
          <w:szCs w:val="32"/>
        </w:rPr>
      </w:pPr>
      <w:r w:rsidRPr="008E1313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8E1313"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ab/>
        <w:t xml:space="preserve">                       </w:t>
      </w:r>
      <w:r w:rsidRPr="007B5373">
        <w:rPr>
          <w:rFonts w:ascii="TH SarabunIT๙" w:eastAsia="Angsana New" w:hAnsi="TH SarabunIT๙" w:cs="TH SarabunIT๙"/>
          <w:sz w:val="32"/>
          <w:szCs w:val="32"/>
          <w:cs/>
        </w:rPr>
        <w:t>พ.ต.</w:t>
      </w:r>
      <w:r w:rsidR="00D12F4E">
        <w:rPr>
          <w:rFonts w:ascii="TH SarabunIT๙" w:eastAsia="Angsana New" w:hAnsi="TH SarabunIT๙" w:cs="TH SarabunIT๙" w:hint="cs"/>
          <w:sz w:val="32"/>
          <w:szCs w:val="32"/>
          <w:cs/>
        </w:rPr>
        <w:t>ท</w:t>
      </w:r>
      <w:r w:rsidRPr="007B5373">
        <w:rPr>
          <w:rFonts w:ascii="TH SarabunIT๙" w:eastAsia="Angsana New" w:hAnsi="TH SarabunIT๙" w:cs="TH SarabunIT๙"/>
          <w:sz w:val="32"/>
          <w:szCs w:val="32"/>
          <w:cs/>
        </w:rPr>
        <w:t>.</w:t>
      </w:r>
    </w:p>
    <w:p w14:paraId="2AD382FB" w14:textId="5A2BE383" w:rsidR="00BE6237" w:rsidRPr="007B5373" w:rsidRDefault="00BE6237" w:rsidP="00BE6237">
      <w:pPr>
        <w:tabs>
          <w:tab w:val="left" w:pos="1170"/>
        </w:tabs>
        <w:spacing w:after="0" w:line="240" w:lineRule="auto"/>
        <w:ind w:right="-4"/>
        <w:rPr>
          <w:rFonts w:ascii="TH SarabunIT๙" w:eastAsia="Angsana New" w:hAnsi="TH SarabunIT๙" w:cs="TH SarabunIT๙"/>
          <w:sz w:val="32"/>
          <w:szCs w:val="32"/>
          <w:cs/>
        </w:rPr>
      </w:pPr>
      <w:r w:rsidRPr="007B5373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7B5373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7B5373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7B5373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Pr="007B5373">
        <w:rPr>
          <w:rFonts w:ascii="TH SarabunIT๙" w:eastAsia="Angsana New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       </w:t>
      </w:r>
      <w:r w:rsidR="00541232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7B5373">
        <w:rPr>
          <w:rFonts w:ascii="TH SarabunIT๙" w:eastAsia="Angsana New" w:hAnsi="TH SarabunIT๙" w:cs="TH SarabunIT๙"/>
          <w:sz w:val="32"/>
          <w:szCs w:val="32"/>
          <w:cs/>
        </w:rPr>
        <w:t>(</w:t>
      </w:r>
      <w:r w:rsidR="00D12F4E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สุธรรม อ้นอินทร์ </w:t>
      </w:r>
      <w:r w:rsidRPr="007B5373">
        <w:rPr>
          <w:rFonts w:ascii="TH SarabunIT๙" w:eastAsia="Angsana New" w:hAnsi="TH SarabunIT๙" w:cs="TH SarabunIT๙"/>
          <w:sz w:val="32"/>
          <w:szCs w:val="32"/>
          <w:cs/>
        </w:rPr>
        <w:t>)</w:t>
      </w:r>
      <w:r w:rsidRPr="007B5373">
        <w:rPr>
          <w:rFonts w:ascii="TH SarabunIT๙" w:eastAsia="Angsana New" w:hAnsi="TH SarabunIT๙" w:cs="TH SarabunIT๙"/>
          <w:sz w:val="32"/>
          <w:szCs w:val="32"/>
          <w:cs/>
        </w:rPr>
        <w:tab/>
      </w:r>
    </w:p>
    <w:p w14:paraId="0F549501" w14:textId="1A2E4B7E" w:rsidR="00BE6237" w:rsidRDefault="00BE6237" w:rsidP="00BE623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B5373">
        <w:rPr>
          <w:rFonts w:ascii="TH SarabunIT๙" w:hAnsi="TH SarabunIT๙" w:cs="TH SarabunIT๙"/>
          <w:sz w:val="32"/>
          <w:szCs w:val="32"/>
          <w:cs/>
        </w:rPr>
        <w:tab/>
      </w:r>
      <w:r w:rsidRPr="007B5373">
        <w:rPr>
          <w:rFonts w:ascii="TH SarabunIT๙" w:hAnsi="TH SarabunIT๙" w:cs="TH SarabunIT๙"/>
          <w:sz w:val="32"/>
          <w:szCs w:val="32"/>
          <w:cs/>
        </w:rPr>
        <w:tab/>
      </w:r>
      <w:r w:rsidRPr="007B5373">
        <w:rPr>
          <w:rFonts w:ascii="TH SarabunIT๙" w:hAnsi="TH SarabunIT๙" w:cs="TH SarabunIT๙"/>
          <w:sz w:val="32"/>
          <w:szCs w:val="32"/>
          <w:cs/>
        </w:rPr>
        <w:tab/>
      </w:r>
      <w:r w:rsidRPr="007B5373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5412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D12F4E"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 w:rsidRPr="007B5373">
        <w:rPr>
          <w:rFonts w:ascii="TH SarabunIT๙" w:hAnsi="TH SarabunIT๙" w:cs="TH SarabunIT๙"/>
          <w:sz w:val="32"/>
          <w:szCs w:val="32"/>
          <w:cs/>
        </w:rPr>
        <w:t>.สภ.</w:t>
      </w:r>
      <w:r w:rsidR="007621CE">
        <w:rPr>
          <w:rFonts w:ascii="TH SarabunIT๙" w:hAnsi="TH SarabunIT๙" w:cs="TH SarabunIT๙"/>
          <w:sz w:val="32"/>
          <w:szCs w:val="32"/>
          <w:cs/>
        </w:rPr>
        <w:t>ทรงธรรม</w:t>
      </w:r>
    </w:p>
    <w:p w14:paraId="3AE4F538" w14:textId="77777777" w:rsidR="002870FF" w:rsidRDefault="002870FF"/>
    <w:sectPr w:rsidR="002870FF" w:rsidSect="00BE6237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237"/>
    <w:rsid w:val="00093060"/>
    <w:rsid w:val="000F004D"/>
    <w:rsid w:val="001670F0"/>
    <w:rsid w:val="00177257"/>
    <w:rsid w:val="001C1820"/>
    <w:rsid w:val="00200247"/>
    <w:rsid w:val="00273A20"/>
    <w:rsid w:val="002870FF"/>
    <w:rsid w:val="003A0F42"/>
    <w:rsid w:val="003C6116"/>
    <w:rsid w:val="004774BA"/>
    <w:rsid w:val="0048538B"/>
    <w:rsid w:val="004C1767"/>
    <w:rsid w:val="00541232"/>
    <w:rsid w:val="005D5394"/>
    <w:rsid w:val="006079B3"/>
    <w:rsid w:val="007621CE"/>
    <w:rsid w:val="008D547D"/>
    <w:rsid w:val="008F2CFC"/>
    <w:rsid w:val="008F54F5"/>
    <w:rsid w:val="00A34736"/>
    <w:rsid w:val="00AC7B35"/>
    <w:rsid w:val="00AD3CF3"/>
    <w:rsid w:val="00B7322A"/>
    <w:rsid w:val="00B9243C"/>
    <w:rsid w:val="00BE6237"/>
    <w:rsid w:val="00C52E11"/>
    <w:rsid w:val="00D12F4E"/>
    <w:rsid w:val="00EC3B7D"/>
    <w:rsid w:val="00F9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58C11"/>
  <w15:docId w15:val="{925135DE-65CE-4468-ADE6-F6E16F408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62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23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E623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Num Fon</cp:lastModifiedBy>
  <cp:revision>13</cp:revision>
  <cp:lastPrinted>2026-07-22T13:46:00Z</cp:lastPrinted>
  <dcterms:created xsi:type="dcterms:W3CDTF">2026-07-01T03:39:00Z</dcterms:created>
  <dcterms:modified xsi:type="dcterms:W3CDTF">2026-07-22T13:46:00Z</dcterms:modified>
</cp:coreProperties>
</file>